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0DAEF" w14:textId="6D614F06" w:rsidR="0088551A" w:rsidRDefault="0088551A" w:rsidP="0088551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sidRPr="0088551A">
        <w:rPr>
          <w:b/>
          <w:noProof/>
          <w:sz w:val="24"/>
        </w:rPr>
        <w:fldChar w:fldCharType="begin"/>
      </w:r>
      <w:r w:rsidRPr="0088551A">
        <w:rPr>
          <w:b/>
          <w:noProof/>
          <w:sz w:val="24"/>
        </w:rPr>
        <w:instrText xml:space="preserve"> DOCPROPERTY  Tdoc#  \* MERGEFORMAT </w:instrText>
      </w:r>
      <w:r w:rsidRPr="0088551A">
        <w:rPr>
          <w:b/>
          <w:noProof/>
          <w:sz w:val="24"/>
        </w:rPr>
        <w:fldChar w:fldCharType="separate"/>
      </w:r>
      <w:r w:rsidRPr="0088551A">
        <w:rPr>
          <w:b/>
          <w:noProof/>
          <w:sz w:val="24"/>
        </w:rPr>
        <w:t>R5-243</w:t>
      </w:r>
      <w:r>
        <w:rPr>
          <w:b/>
          <w:noProof/>
          <w:sz w:val="24"/>
        </w:rPr>
        <w:t>405</w:t>
      </w:r>
      <w:r w:rsidRPr="0088551A">
        <w:rPr>
          <w:b/>
          <w:noProof/>
          <w:sz w:val="24"/>
        </w:rPr>
        <w:fldChar w:fldCharType="end"/>
      </w:r>
    </w:p>
    <w:p w14:paraId="4AF62FFA" w14:textId="77777777" w:rsidR="0088551A" w:rsidRDefault="0088551A" w:rsidP="0088551A">
      <w:pPr>
        <w:pStyle w:val="Header"/>
        <w:tabs>
          <w:tab w:val="right" w:pos="9781"/>
          <w:tab w:val="right" w:pos="13323"/>
        </w:tabs>
        <w:outlineLvl w:val="0"/>
        <w:rPr>
          <w:sz w:val="24"/>
        </w:rPr>
      </w:pPr>
      <w:r>
        <w:fldChar w:fldCharType="begin"/>
      </w:r>
      <w:r>
        <w:instrText xml:space="preserve"> DOCPROPERTY  Location  \* MERGEFORMAT </w:instrText>
      </w:r>
      <w:r>
        <w:fldChar w:fldCharType="separate"/>
      </w:r>
      <w:r w:rsidRPr="00BA51D9">
        <w:rPr>
          <w:sz w:val="24"/>
        </w:rPr>
        <w:t>Fukuoka City, Fukuoka</w:t>
      </w:r>
      <w:r>
        <w:rPr>
          <w:sz w:val="24"/>
        </w:rPr>
        <w:fldChar w:fldCharType="end"/>
      </w:r>
      <w:r>
        <w:rPr>
          <w:sz w:val="24"/>
        </w:rPr>
        <w:t xml:space="preserve">, </w:t>
      </w:r>
      <w:r>
        <w:fldChar w:fldCharType="begin"/>
      </w:r>
      <w:r>
        <w:instrText xml:space="preserve"> DOCPROPERTY  Country  \* MERGEFORMAT </w:instrText>
      </w:r>
      <w:r>
        <w:fldChar w:fldCharType="separate"/>
      </w:r>
      <w:r w:rsidRPr="00BA51D9">
        <w:rPr>
          <w:sz w:val="24"/>
        </w:rPr>
        <w:t>Japan</w:t>
      </w:r>
      <w:r>
        <w:rPr>
          <w:sz w:val="24"/>
        </w:rPr>
        <w:fldChar w:fldCharType="end"/>
      </w:r>
      <w:r>
        <w:rPr>
          <w:sz w:val="24"/>
        </w:rPr>
        <w:t xml:space="preserve">, </w:t>
      </w:r>
      <w:r>
        <w:fldChar w:fldCharType="begin"/>
      </w:r>
      <w:r>
        <w:instrText xml:space="preserve"> DOCPROPERTY  StartDate  \* MERGEFORMAT </w:instrText>
      </w:r>
      <w:r>
        <w:fldChar w:fldCharType="separate"/>
      </w:r>
      <w:r w:rsidRPr="00BA51D9">
        <w:rPr>
          <w:sz w:val="24"/>
        </w:rPr>
        <w:t>20th May 2024</w:t>
      </w:r>
      <w:r>
        <w:rPr>
          <w:sz w:val="24"/>
        </w:rPr>
        <w:fldChar w:fldCharType="end"/>
      </w:r>
      <w:r>
        <w:rPr>
          <w:sz w:val="24"/>
        </w:rPr>
        <w:t xml:space="preserve"> - </w:t>
      </w:r>
      <w:r>
        <w:fldChar w:fldCharType="begin"/>
      </w:r>
      <w:r>
        <w:instrText xml:space="preserve"> DOCPROPERTY  EndDate  \* MERGEFORMAT </w:instrText>
      </w:r>
      <w:r>
        <w:fldChar w:fldCharType="separate"/>
      </w:r>
      <w:r w:rsidRPr="00BA51D9">
        <w:rPr>
          <w:sz w:val="24"/>
        </w:rPr>
        <w:t>24th May 2024</w:t>
      </w:r>
      <w:r>
        <w:rPr>
          <w:sz w:val="24"/>
        </w:rPr>
        <w:fldChar w:fldCharType="end"/>
      </w:r>
    </w:p>
    <w:p w14:paraId="088E8470" w14:textId="466FD2C8" w:rsidR="00A809E3" w:rsidRPr="00214641" w:rsidRDefault="00CB34BF" w:rsidP="0088551A">
      <w:pPr>
        <w:pStyle w:val="Header"/>
        <w:tabs>
          <w:tab w:val="right" w:pos="9781"/>
          <w:tab w:val="right" w:pos="13323"/>
        </w:tabs>
        <w:outlineLvl w:val="0"/>
        <w:rPr>
          <w:b w:val="0"/>
          <w:bCs/>
          <w:sz w:val="24"/>
          <w:szCs w:val="24"/>
        </w:rPr>
      </w:pPr>
      <w:r>
        <w:rPr>
          <w:sz w:val="24"/>
          <w:lang w:eastAsia="zh-CN"/>
        </w:rPr>
        <w:tab/>
      </w:r>
    </w:p>
    <w:p w14:paraId="7A08F4E1" w14:textId="070C9330" w:rsidR="0088551A" w:rsidRPr="001A2C52" w:rsidRDefault="0088551A" w:rsidP="0088551A">
      <w:pPr>
        <w:tabs>
          <w:tab w:val="left" w:pos="567"/>
        </w:tabs>
        <w:spacing w:after="0"/>
        <w:rPr>
          <w:rFonts w:ascii="Arial" w:hAnsi="Arial" w:cs="Arial"/>
          <w:b/>
          <w:color w:val="A5A5A5" w:themeColor="accent3"/>
          <w:sz w:val="24"/>
          <w:szCs w:val="24"/>
          <w:lang w:val="fi-FI" w:eastAsia="ja-JP"/>
        </w:rPr>
      </w:pPr>
      <w:r w:rsidRPr="001A2C52">
        <w:rPr>
          <w:rFonts w:ascii="Arial" w:hAnsi="Arial" w:cs="Arial"/>
          <w:b/>
          <w:color w:val="A5A5A5" w:themeColor="accent3"/>
          <w:sz w:val="24"/>
          <w:szCs w:val="24"/>
          <w:lang w:eastAsia="en-GB"/>
        </w:rPr>
        <w:t>3GPP TSG RAN meeting #</w:t>
      </w:r>
      <w:r>
        <w:rPr>
          <w:rFonts w:ascii="Arial" w:hAnsi="Arial" w:cs="Arial"/>
          <w:b/>
          <w:color w:val="A5A5A5" w:themeColor="accent3"/>
          <w:sz w:val="24"/>
          <w:szCs w:val="24"/>
          <w:lang w:eastAsia="en-GB"/>
        </w:rPr>
        <w:t>104</w:t>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Pr>
          <w:rFonts w:ascii="Arial" w:hAnsi="Arial" w:cs="Arial"/>
          <w:b/>
          <w:color w:val="A5A5A5" w:themeColor="accent3"/>
          <w:sz w:val="24"/>
          <w:szCs w:val="24"/>
          <w:lang w:eastAsia="en-GB"/>
        </w:rPr>
        <w:t xml:space="preserve">                       </w:t>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t xml:space="preserve">        RP-</w:t>
      </w:r>
      <w:proofErr w:type="gramStart"/>
      <w:r w:rsidRPr="001A2C52">
        <w:rPr>
          <w:rFonts w:ascii="Arial" w:hAnsi="Arial" w:cs="Arial"/>
          <w:b/>
          <w:color w:val="A5A5A5" w:themeColor="accent3"/>
          <w:sz w:val="24"/>
          <w:szCs w:val="24"/>
          <w:lang w:eastAsia="en-GB"/>
        </w:rPr>
        <w:t>2</w:t>
      </w:r>
      <w:r>
        <w:rPr>
          <w:rFonts w:ascii="Arial" w:hAnsi="Arial" w:cs="Arial"/>
          <w:b/>
          <w:color w:val="A5A5A5" w:themeColor="accent3"/>
          <w:sz w:val="24"/>
          <w:szCs w:val="24"/>
          <w:lang w:eastAsia="en-GB"/>
        </w:rPr>
        <w:t>4</w:t>
      </w:r>
      <w:r w:rsidRPr="001A2C52">
        <w:rPr>
          <w:rFonts w:ascii="Arial" w:hAnsi="Arial" w:cs="Arial"/>
          <w:b/>
          <w:color w:val="A5A5A5" w:themeColor="accent3"/>
          <w:sz w:val="24"/>
          <w:szCs w:val="24"/>
          <w:lang w:eastAsia="ja-JP"/>
        </w:rPr>
        <w:t>zzzz</w:t>
      </w:r>
      <w:proofErr w:type="gramEnd"/>
    </w:p>
    <w:p w14:paraId="15AD4A95" w14:textId="45B8674D" w:rsidR="00190257" w:rsidRPr="0088551A" w:rsidRDefault="0088551A" w:rsidP="0088551A">
      <w:pPr>
        <w:tabs>
          <w:tab w:val="left" w:pos="567"/>
        </w:tabs>
        <w:rPr>
          <w:rFonts w:ascii="Arial" w:hAnsi="Arial" w:cs="Arial"/>
          <w:b/>
          <w:color w:val="A5A5A5" w:themeColor="accent3"/>
          <w:sz w:val="24"/>
          <w:szCs w:val="22"/>
          <w:lang w:eastAsia="en-GB"/>
        </w:rPr>
      </w:pPr>
      <w:r>
        <w:rPr>
          <w:rFonts w:ascii="Arial" w:hAnsi="Arial" w:cs="Arial"/>
          <w:b/>
          <w:color w:val="A5A5A5" w:themeColor="accent3"/>
          <w:sz w:val="24"/>
          <w:szCs w:val="24"/>
          <w:lang w:eastAsia="en-GB"/>
        </w:rPr>
        <w:t>Shanghai</w:t>
      </w:r>
      <w:r w:rsidRPr="001A2C52">
        <w:rPr>
          <w:rFonts w:ascii="Arial" w:hAnsi="Arial" w:cs="Arial"/>
          <w:b/>
          <w:color w:val="A5A5A5" w:themeColor="accent3"/>
          <w:sz w:val="24"/>
          <w:szCs w:val="24"/>
          <w:lang w:eastAsia="en-GB"/>
        </w:rPr>
        <w:t xml:space="preserve">, </w:t>
      </w:r>
      <w:r>
        <w:rPr>
          <w:rFonts w:ascii="Arial" w:hAnsi="Arial" w:cs="Arial"/>
          <w:b/>
          <w:color w:val="A5A5A5" w:themeColor="accent3"/>
          <w:sz w:val="24"/>
          <w:szCs w:val="24"/>
          <w:lang w:eastAsia="en-GB"/>
        </w:rPr>
        <w:t xml:space="preserve">China, June </w:t>
      </w:r>
      <w:r w:rsidRPr="001A2C52">
        <w:rPr>
          <w:rFonts w:ascii="Arial" w:hAnsi="Arial" w:cs="Arial"/>
          <w:b/>
          <w:color w:val="A5A5A5" w:themeColor="accent3"/>
          <w:sz w:val="24"/>
          <w:lang w:eastAsia="en-GB"/>
        </w:rPr>
        <w:t>1</w:t>
      </w:r>
      <w:r>
        <w:rPr>
          <w:rFonts w:ascii="Arial" w:hAnsi="Arial" w:cs="Arial"/>
          <w:b/>
          <w:color w:val="A5A5A5" w:themeColor="accent3"/>
          <w:sz w:val="24"/>
          <w:lang w:eastAsia="en-GB"/>
        </w:rPr>
        <w:t>7</w:t>
      </w:r>
      <w:r w:rsidRPr="001A2C52">
        <w:rPr>
          <w:rFonts w:ascii="Arial" w:hAnsi="Arial" w:cs="Arial"/>
          <w:b/>
          <w:color w:val="A5A5A5" w:themeColor="accent3"/>
          <w:sz w:val="24"/>
          <w:lang w:eastAsia="en-GB"/>
        </w:rPr>
        <w:t>-</w:t>
      </w:r>
      <w:r>
        <w:rPr>
          <w:rFonts w:ascii="Arial" w:hAnsi="Arial" w:cs="Arial"/>
          <w:b/>
          <w:color w:val="A5A5A5" w:themeColor="accent3"/>
          <w:sz w:val="24"/>
          <w:lang w:eastAsia="en-GB"/>
        </w:rPr>
        <w:t>20</w:t>
      </w:r>
      <w:r w:rsidRPr="001A2C52">
        <w:rPr>
          <w:rFonts w:ascii="Arial" w:hAnsi="Arial" w:cs="Arial"/>
          <w:b/>
          <w:color w:val="A5A5A5" w:themeColor="accent3"/>
          <w:sz w:val="24"/>
          <w:lang w:eastAsia="en-GB"/>
        </w:rPr>
        <w:t>, 202</w:t>
      </w:r>
      <w:r>
        <w:rPr>
          <w:rFonts w:ascii="Arial" w:hAnsi="Arial" w:cs="Arial"/>
          <w:b/>
          <w:color w:val="A5A5A5" w:themeColor="accent3"/>
          <w:sz w:val="24"/>
          <w:lang w:eastAsia="en-GB"/>
        </w:rPr>
        <w:t>4</w:t>
      </w:r>
      <w:r w:rsidRPr="001A2C52">
        <w:rPr>
          <w:b/>
          <w:color w:val="A5A5A5" w:themeColor="accent3"/>
          <w:sz w:val="24"/>
        </w:rPr>
        <w:tab/>
      </w:r>
      <w:r w:rsidR="00190257"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095BDC78"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F1893">
        <w:rPr>
          <w:rFonts w:ascii="Arial" w:hAnsi="Arial" w:cs="Arial"/>
          <w:lang w:eastAsia="ja-JP"/>
        </w:rPr>
        <w:t>13.</w:t>
      </w:r>
      <w:r w:rsidR="002B28B6">
        <w:rPr>
          <w:rFonts w:ascii="Arial" w:hAnsi="Arial" w:cs="Arial"/>
          <w:lang w:eastAsia="ja-JP"/>
        </w:rPr>
        <w:t>4</w:t>
      </w:r>
      <w:r w:rsidR="00BF1893" w:rsidRPr="00BF1893">
        <w:rPr>
          <w:rFonts w:ascii="Arial" w:hAnsi="Arial" w:cs="Arial"/>
          <w:lang w:eastAsia="ja-JP"/>
        </w:rPr>
        <w:t>.1</w:t>
      </w:r>
      <w:r w:rsidR="002B28B6">
        <w:rPr>
          <w:rFonts w:ascii="Arial" w:hAnsi="Arial" w:cs="Arial"/>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3FF8F67C" w:rsidR="00593315" w:rsidRPr="00BF1893" w:rsidRDefault="002B28B6" w:rsidP="001A248F">
            <w:pPr>
              <w:tabs>
                <w:tab w:val="left" w:pos="567"/>
              </w:tabs>
              <w:spacing w:after="0"/>
              <w:rPr>
                <w:rFonts w:ascii="Arial" w:hAnsi="Arial" w:cs="Arial"/>
                <w:bCs/>
              </w:rPr>
            </w:pPr>
            <w:r w:rsidRPr="002B28B6">
              <w:rPr>
                <w:rFonts w:ascii="Arial" w:hAnsi="Arial" w:cs="Arial"/>
                <w:bCs/>
              </w:rPr>
              <w:t>UE Conformance - NR RF requirements enhancement for frequency range 2 (FR2), Phase 3</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40668ADF" w:rsidR="00DB7863" w:rsidRPr="008836AC" w:rsidRDefault="002B28B6" w:rsidP="00DB7863">
            <w:pPr>
              <w:tabs>
                <w:tab w:val="left" w:pos="567"/>
              </w:tabs>
              <w:spacing w:after="0"/>
              <w:rPr>
                <w:rFonts w:ascii="Arial" w:hAnsi="Arial" w:cs="Arial"/>
                <w:lang w:eastAsia="ja-JP"/>
              </w:rPr>
            </w:pPr>
            <w:r w:rsidRPr="002B28B6">
              <w:rPr>
                <w:rFonts w:ascii="Arial" w:hAnsi="Arial" w:cs="Arial"/>
                <w:lang w:eastAsia="ja-JP"/>
              </w:rPr>
              <w:t>NR_RF_FR2_req_Ph3-UEConTest</w:t>
            </w:r>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E6AD23B" w:rsidR="00DB7863" w:rsidRPr="0073313F" w:rsidRDefault="002B28B6" w:rsidP="00DB7863">
            <w:pPr>
              <w:tabs>
                <w:tab w:val="left" w:pos="567"/>
              </w:tabs>
              <w:spacing w:after="0"/>
              <w:rPr>
                <w:rFonts w:ascii="Arial" w:hAnsi="Arial" w:cs="Arial"/>
                <w:lang w:eastAsia="ja-JP"/>
              </w:rPr>
            </w:pPr>
            <w:r w:rsidRPr="002B28B6">
              <w:rPr>
                <w:rFonts w:ascii="Arial" w:hAnsi="Arial" w:cs="Arial"/>
                <w:b/>
                <w:bCs/>
              </w:rPr>
              <w:t>1030065</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D55866B" w14:textId="35306402" w:rsidR="00DB7863" w:rsidRPr="00425C1F" w:rsidRDefault="002B28B6" w:rsidP="00DB7863">
            <w:pPr>
              <w:tabs>
                <w:tab w:val="left" w:pos="567"/>
              </w:tabs>
              <w:spacing w:after="0"/>
              <w:rPr>
                <w:rFonts w:ascii="Arial" w:hAnsi="Arial" w:cs="Arial"/>
                <w:lang w:eastAsia="ja-JP"/>
              </w:rPr>
            </w:pPr>
            <w:r w:rsidRPr="002B28B6">
              <w:rPr>
                <w:rFonts w:ascii="Arial" w:hAnsi="Arial" w:cs="Arial"/>
              </w:rPr>
              <w:t>RP-240125</w:t>
            </w:r>
            <w:r w:rsidRPr="002B28B6">
              <w:rPr>
                <w:rFonts w:ascii="Arial" w:hAnsi="Arial" w:cs="Arial"/>
              </w:rPr>
              <w:t xml:space="preserve"> </w:t>
            </w:r>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37B96893" w:rsidR="00DB7863" w:rsidRPr="00CF2344" w:rsidRDefault="00214641" w:rsidP="00B52D70">
            <w:pPr>
              <w:tabs>
                <w:tab w:val="left" w:pos="567"/>
              </w:tabs>
              <w:rPr>
                <w:rFonts w:ascii="Arial" w:hAnsi="Arial" w:cs="Arial"/>
                <w:color w:val="00B050"/>
              </w:rPr>
            </w:pPr>
            <w:r>
              <w:rPr>
                <w:rFonts w:ascii="Arial" w:hAnsi="Arial" w:cs="Arial"/>
                <w:color w:val="00B050"/>
              </w:rPr>
              <w:t>Mar</w:t>
            </w:r>
            <w:r w:rsidR="00B52D70" w:rsidRPr="00B52D70">
              <w:rPr>
                <w:rFonts w:ascii="Arial" w:hAnsi="Arial" w:cs="Arial"/>
                <w:color w:val="00B050"/>
              </w:rPr>
              <w:t xml:space="preserve"> 202</w:t>
            </w:r>
            <w:r w:rsidR="00C66C47">
              <w:rPr>
                <w:rFonts w:ascii="Arial" w:hAnsi="Arial" w:cs="Arial"/>
                <w:color w:val="00B050"/>
              </w:rPr>
              <w:t>5</w:t>
            </w:r>
            <w:r>
              <w:rPr>
                <w:rFonts w:ascii="Arial" w:hAnsi="Arial" w:cs="Arial"/>
                <w:color w:val="00B050"/>
              </w:rPr>
              <w:t xml:space="preserve">       </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351CBC0" w14:textId="3CD23765" w:rsidR="00F50FD5" w:rsidRPr="00F50FD5" w:rsidRDefault="00C66C47" w:rsidP="00B72C7D">
            <w:pPr>
              <w:tabs>
                <w:tab w:val="left" w:pos="567"/>
              </w:tabs>
              <w:jc w:val="center"/>
              <w:rPr>
                <w:rFonts w:ascii="Arial" w:hAnsi="Arial" w:cs="Arial"/>
                <w:color w:val="00B050"/>
              </w:rPr>
            </w:pPr>
            <w:r>
              <w:rPr>
                <w:rFonts w:ascii="Arial" w:hAnsi="Arial" w:cs="Arial"/>
                <w:color w:val="00B050"/>
              </w:rPr>
              <w:t>5</w:t>
            </w:r>
            <w:r w:rsidR="00ED7205" w:rsidRPr="00ED7205">
              <w:rPr>
                <w:rFonts w:ascii="Arial" w:hAnsi="Arial" w:cs="Arial"/>
                <w:color w:val="00B050"/>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77E13EBE" w14:textId="3A78B132" w:rsidR="00670E8A" w:rsidRPr="006C4E32" w:rsidRDefault="00F86A73" w:rsidP="00670E8A">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670E8A" w:rsidRPr="008836AC" w14:paraId="05103141" w14:textId="77777777" w:rsidTr="000F19AD">
        <w:tc>
          <w:tcPr>
            <w:tcW w:w="2758" w:type="dxa"/>
            <w:gridSpan w:val="2"/>
          </w:tcPr>
          <w:p w14:paraId="1730FDE1" w14:textId="77777777" w:rsidR="00670E8A" w:rsidRPr="008836AC" w:rsidRDefault="00670E8A" w:rsidP="000F19AD">
            <w:pPr>
              <w:tabs>
                <w:tab w:val="left" w:pos="567"/>
              </w:tabs>
              <w:spacing w:after="0"/>
              <w:rPr>
                <w:rFonts w:ascii="Arial" w:hAnsi="Arial" w:cs="Arial"/>
                <w:b/>
              </w:rPr>
            </w:pPr>
            <w:r w:rsidRPr="008836AC">
              <w:rPr>
                <w:rFonts w:ascii="Arial" w:hAnsi="Arial" w:cs="Arial"/>
                <w:b/>
              </w:rPr>
              <w:t>Leading WG</w:t>
            </w:r>
          </w:p>
        </w:tc>
        <w:tc>
          <w:tcPr>
            <w:tcW w:w="7489" w:type="dxa"/>
          </w:tcPr>
          <w:p w14:paraId="4D886825" w14:textId="77777777" w:rsidR="00670E8A" w:rsidRPr="00356FF8" w:rsidRDefault="00670E8A" w:rsidP="000F19AD">
            <w:pPr>
              <w:tabs>
                <w:tab w:val="left" w:pos="567"/>
              </w:tabs>
              <w:spacing w:after="0"/>
              <w:rPr>
                <w:rFonts w:ascii="Arial" w:hAnsi="Arial" w:cs="Arial"/>
              </w:rPr>
            </w:pPr>
            <w:r w:rsidRPr="00356FF8">
              <w:rPr>
                <w:rFonts w:ascii="Arial" w:hAnsi="Arial" w:cs="Arial"/>
              </w:rPr>
              <w:t>TSG RAN WG5</w:t>
            </w:r>
          </w:p>
        </w:tc>
      </w:tr>
      <w:tr w:rsidR="00670E8A" w:rsidRPr="008836AC" w14:paraId="310DD509" w14:textId="77777777" w:rsidTr="000F19AD">
        <w:tc>
          <w:tcPr>
            <w:tcW w:w="1418" w:type="dxa"/>
            <w:vMerge w:val="restart"/>
            <w:vAlign w:val="center"/>
          </w:tcPr>
          <w:p w14:paraId="593E4DF9" w14:textId="77777777" w:rsidR="00670E8A" w:rsidRPr="008836AC" w:rsidRDefault="00670E8A" w:rsidP="000F19AD">
            <w:pPr>
              <w:tabs>
                <w:tab w:val="left" w:pos="567"/>
              </w:tabs>
              <w:rPr>
                <w:rFonts w:ascii="Arial" w:hAnsi="Arial" w:cs="Arial"/>
                <w:b/>
              </w:rPr>
            </w:pPr>
            <w:r w:rsidRPr="008836AC">
              <w:rPr>
                <w:rFonts w:ascii="Arial" w:hAnsi="Arial" w:cs="Arial"/>
                <w:b/>
              </w:rPr>
              <w:t>Rapporteur</w:t>
            </w:r>
          </w:p>
        </w:tc>
        <w:tc>
          <w:tcPr>
            <w:tcW w:w="1340" w:type="dxa"/>
          </w:tcPr>
          <w:p w14:paraId="46422E9C" w14:textId="77777777" w:rsidR="00670E8A" w:rsidRPr="008836AC" w:rsidRDefault="00670E8A" w:rsidP="000F19AD">
            <w:pPr>
              <w:tabs>
                <w:tab w:val="left" w:pos="567"/>
              </w:tabs>
              <w:spacing w:after="0"/>
              <w:rPr>
                <w:rFonts w:ascii="Arial" w:hAnsi="Arial" w:cs="Arial"/>
                <w:b/>
              </w:rPr>
            </w:pPr>
            <w:r w:rsidRPr="008836AC">
              <w:rPr>
                <w:rFonts w:ascii="Arial" w:hAnsi="Arial" w:cs="Arial"/>
                <w:b/>
              </w:rPr>
              <w:t>Name</w:t>
            </w:r>
          </w:p>
        </w:tc>
        <w:tc>
          <w:tcPr>
            <w:tcW w:w="7489" w:type="dxa"/>
          </w:tcPr>
          <w:p w14:paraId="7402F8C0" w14:textId="20AF5479" w:rsidR="00670E8A" w:rsidRPr="00356FF8" w:rsidRDefault="00670E8A" w:rsidP="000F19AD">
            <w:pPr>
              <w:tabs>
                <w:tab w:val="left" w:pos="567"/>
              </w:tabs>
              <w:spacing w:after="0"/>
              <w:rPr>
                <w:rFonts w:ascii="Arial" w:hAnsi="Arial" w:cs="Arial"/>
                <w:lang w:eastAsia="ja-JP"/>
              </w:rPr>
            </w:pPr>
            <w:r>
              <w:rPr>
                <w:rFonts w:ascii="Arial" w:hAnsi="Arial" w:cs="Arial"/>
                <w:lang w:eastAsia="ja-JP"/>
              </w:rPr>
              <w:t xml:space="preserve">Ashwin Mohan, </w:t>
            </w:r>
            <w:r w:rsidR="00C66C47" w:rsidRPr="00C66C47">
              <w:rPr>
                <w:rFonts w:ascii="Arial" w:hAnsi="Arial" w:cs="Arial"/>
                <w:iCs/>
                <w:lang w:eastAsia="ja-JP"/>
              </w:rPr>
              <w:t>Tuomo</w:t>
            </w:r>
            <w:r w:rsidR="00C66C47">
              <w:rPr>
                <w:rFonts w:ascii="Arial" w:hAnsi="Arial" w:cs="Arial"/>
                <w:iCs/>
                <w:lang w:eastAsia="ja-JP"/>
              </w:rPr>
              <w:t xml:space="preserve"> </w:t>
            </w:r>
            <w:proofErr w:type="spellStart"/>
            <w:r w:rsidR="00C66C47" w:rsidRPr="00C66C47">
              <w:rPr>
                <w:rFonts w:ascii="Arial" w:hAnsi="Arial" w:cs="Arial"/>
                <w:iCs/>
                <w:lang w:eastAsia="ja-JP"/>
              </w:rPr>
              <w:t>Säynäjäkangas</w:t>
            </w:r>
            <w:proofErr w:type="spellEnd"/>
          </w:p>
        </w:tc>
      </w:tr>
      <w:tr w:rsidR="00670E8A" w:rsidRPr="008836AC" w14:paraId="44B551BB" w14:textId="77777777" w:rsidTr="000F19AD">
        <w:tc>
          <w:tcPr>
            <w:tcW w:w="1418" w:type="dxa"/>
            <w:vMerge/>
          </w:tcPr>
          <w:p w14:paraId="7AB29AB3" w14:textId="77777777" w:rsidR="00670E8A" w:rsidRPr="008836AC" w:rsidRDefault="00670E8A" w:rsidP="000F19AD">
            <w:pPr>
              <w:tabs>
                <w:tab w:val="left" w:pos="567"/>
              </w:tabs>
              <w:rPr>
                <w:rFonts w:ascii="Arial" w:hAnsi="Arial" w:cs="Arial"/>
                <w:b/>
              </w:rPr>
            </w:pPr>
          </w:p>
        </w:tc>
        <w:tc>
          <w:tcPr>
            <w:tcW w:w="1340" w:type="dxa"/>
          </w:tcPr>
          <w:p w14:paraId="30E5BC77" w14:textId="77777777" w:rsidR="00670E8A" w:rsidRPr="008836AC" w:rsidRDefault="00670E8A" w:rsidP="000F19AD">
            <w:pPr>
              <w:tabs>
                <w:tab w:val="left" w:pos="567"/>
              </w:tabs>
              <w:spacing w:after="0"/>
              <w:rPr>
                <w:rFonts w:ascii="Arial" w:hAnsi="Arial" w:cs="Arial"/>
                <w:b/>
              </w:rPr>
            </w:pPr>
            <w:r w:rsidRPr="008836AC">
              <w:rPr>
                <w:rFonts w:ascii="Arial" w:hAnsi="Arial" w:cs="Arial"/>
                <w:b/>
              </w:rPr>
              <w:t>Company</w:t>
            </w:r>
          </w:p>
        </w:tc>
        <w:tc>
          <w:tcPr>
            <w:tcW w:w="7489" w:type="dxa"/>
          </w:tcPr>
          <w:p w14:paraId="787BE962" w14:textId="10BB90E4" w:rsidR="00670E8A" w:rsidRPr="008836AC" w:rsidRDefault="00670E8A" w:rsidP="000F19AD">
            <w:pPr>
              <w:tabs>
                <w:tab w:val="left" w:pos="567"/>
              </w:tabs>
              <w:spacing w:after="0"/>
              <w:rPr>
                <w:rFonts w:ascii="Arial" w:hAnsi="Arial" w:cs="Arial"/>
                <w:lang w:eastAsia="ja-JP"/>
              </w:rPr>
            </w:pPr>
            <w:r>
              <w:rPr>
                <w:rFonts w:ascii="Arial" w:hAnsi="Arial" w:cs="Arial"/>
                <w:lang w:eastAsia="ja-JP"/>
              </w:rPr>
              <w:t xml:space="preserve">Apple, </w:t>
            </w:r>
            <w:r w:rsidR="00C66C47">
              <w:rPr>
                <w:rFonts w:ascii="Arial" w:hAnsi="Arial" w:cs="Arial"/>
                <w:lang w:eastAsia="ja-JP"/>
              </w:rPr>
              <w:t>Nokia</w:t>
            </w:r>
          </w:p>
        </w:tc>
      </w:tr>
      <w:tr w:rsidR="00670E8A" w:rsidRPr="008836AC" w14:paraId="75194EE5" w14:textId="77777777" w:rsidTr="000F19AD">
        <w:tc>
          <w:tcPr>
            <w:tcW w:w="1418" w:type="dxa"/>
            <w:vMerge/>
          </w:tcPr>
          <w:p w14:paraId="7B0D59F5" w14:textId="77777777" w:rsidR="00670E8A" w:rsidRPr="008836AC" w:rsidRDefault="00670E8A" w:rsidP="000F19AD">
            <w:pPr>
              <w:tabs>
                <w:tab w:val="left" w:pos="567"/>
              </w:tabs>
              <w:rPr>
                <w:rFonts w:ascii="Arial" w:hAnsi="Arial" w:cs="Arial"/>
                <w:b/>
              </w:rPr>
            </w:pPr>
          </w:p>
        </w:tc>
        <w:tc>
          <w:tcPr>
            <w:tcW w:w="1340" w:type="dxa"/>
          </w:tcPr>
          <w:p w14:paraId="4A4102D7" w14:textId="77777777" w:rsidR="00670E8A" w:rsidRPr="008836AC" w:rsidRDefault="00670E8A" w:rsidP="000F19AD">
            <w:pPr>
              <w:tabs>
                <w:tab w:val="left" w:pos="567"/>
              </w:tabs>
              <w:spacing w:after="0"/>
              <w:rPr>
                <w:rFonts w:ascii="Arial" w:hAnsi="Arial" w:cs="Arial"/>
                <w:b/>
              </w:rPr>
            </w:pPr>
            <w:r w:rsidRPr="008836AC">
              <w:rPr>
                <w:rFonts w:ascii="Arial" w:hAnsi="Arial" w:cs="Arial"/>
                <w:b/>
              </w:rPr>
              <w:t>Email</w:t>
            </w:r>
          </w:p>
        </w:tc>
        <w:tc>
          <w:tcPr>
            <w:tcW w:w="7489" w:type="dxa"/>
          </w:tcPr>
          <w:p w14:paraId="2DB71E85" w14:textId="7F609E46" w:rsidR="00C66C47" w:rsidRPr="009763F9" w:rsidRDefault="00670E8A" w:rsidP="00C66C47">
            <w:pPr>
              <w:pStyle w:val="Guidance"/>
              <w:rPr>
                <w:rFonts w:ascii="Arial" w:hAnsi="Arial" w:cs="Arial"/>
                <w:i w:val="0"/>
                <w:iCs/>
              </w:rPr>
            </w:pPr>
            <w:proofErr w:type="spellStart"/>
            <w:r w:rsidRPr="00C66C47">
              <w:rPr>
                <w:rFonts w:ascii="Arial" w:hAnsi="Arial" w:cs="Arial"/>
                <w:i w:val="0"/>
                <w:iCs/>
              </w:rPr>
              <w:t>ashwin_mohan</w:t>
            </w:r>
            <w:proofErr w:type="spellEnd"/>
            <w:r w:rsidRPr="00C66C47">
              <w:rPr>
                <w:rFonts w:ascii="Arial" w:hAnsi="Arial" w:cs="Arial"/>
                <w:i w:val="0"/>
                <w:iCs/>
              </w:rPr>
              <w:t xml:space="preserve">[at]apple.com, </w:t>
            </w:r>
            <w:hyperlink r:id="rId11" w:history="1">
              <w:proofErr w:type="spellStart"/>
              <w:proofErr w:type="gramStart"/>
              <w:r w:rsidR="00C66C47" w:rsidRPr="00C66C47">
                <w:rPr>
                  <w:rFonts w:ascii="Arial" w:hAnsi="Arial" w:cs="Arial"/>
                  <w:i w:val="0"/>
                  <w:iCs/>
                </w:rPr>
                <w:t>tuomo.saynajakangas</w:t>
              </w:r>
              <w:proofErr w:type="spellEnd"/>
              <w:proofErr w:type="gramEnd"/>
              <w:r w:rsidR="00C66C47" w:rsidRPr="00C66C47">
                <w:rPr>
                  <w:rFonts w:ascii="Arial" w:hAnsi="Arial" w:cs="Arial"/>
                  <w:i w:val="0"/>
                  <w:iCs/>
                </w:rPr>
                <w:t>[at]</w:t>
              </w:r>
              <w:r w:rsidR="00C66C47" w:rsidRPr="00C66C47">
                <w:rPr>
                  <w:rFonts w:ascii="Arial" w:hAnsi="Arial" w:cs="Arial"/>
                  <w:i w:val="0"/>
                  <w:iCs/>
                </w:rPr>
                <w:t>nokia.com</w:t>
              </w:r>
            </w:hyperlink>
            <w:r w:rsidR="00C66C47" w:rsidRPr="009763F9">
              <w:rPr>
                <w:rFonts w:ascii="Arial" w:hAnsi="Arial" w:cs="Arial"/>
                <w:i w:val="0"/>
                <w:iCs/>
              </w:rPr>
              <w:t xml:space="preserve"> </w:t>
            </w:r>
          </w:p>
          <w:p w14:paraId="3B16CF3E" w14:textId="651A8E9C" w:rsidR="00670E8A" w:rsidRPr="00C66C47" w:rsidRDefault="00670E8A" w:rsidP="000F19AD">
            <w:pPr>
              <w:tabs>
                <w:tab w:val="left" w:pos="567"/>
              </w:tabs>
              <w:spacing w:after="0"/>
              <w:rPr>
                <w:rFonts w:ascii="Arial" w:hAnsi="Arial" w:cs="Arial"/>
                <w:iCs/>
                <w:color w:val="000000"/>
                <w:lang w:eastAsia="ja-JP"/>
              </w:rPr>
            </w:pPr>
          </w:p>
        </w:tc>
      </w:tr>
    </w:tbl>
    <w:p w14:paraId="33CF32D8" w14:textId="2A82CD37" w:rsidR="006C4E32" w:rsidRDefault="00670E8A" w:rsidP="00670E8A">
      <w:pPr>
        <w:tabs>
          <w:tab w:val="left" w:pos="567"/>
        </w:tabs>
        <w:spacing w:after="60"/>
        <w:rPr>
          <w:rFonts w:ascii="Arial" w:hAnsi="Arial" w:cs="Arial"/>
        </w:rPr>
      </w:pPr>
      <w:r>
        <w:rPr>
          <w:rFonts w:ascii="Arial" w:hAnsi="Arial" w:cs="Arial"/>
        </w:rPr>
        <w:t xml:space="preserve"> </w:t>
      </w: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The work plan was updated in [1]. The work plan shows current completion status in detail.</w:t>
      </w:r>
    </w:p>
    <w:p w14:paraId="5A8C8D11" w14:textId="77777777" w:rsidR="00F50FD5" w:rsidRPr="00F50FD5" w:rsidRDefault="00F50FD5" w:rsidP="00F50FD5">
      <w:pPr>
        <w:tabs>
          <w:tab w:val="left" w:pos="567"/>
        </w:tabs>
        <w:snapToGrid w:val="0"/>
        <w:spacing w:after="0"/>
        <w:rPr>
          <w:rFonts w:ascii="Arial" w:hAnsi="Arial" w:cs="Arial"/>
          <w:sz w:val="18"/>
          <w:szCs w:val="18"/>
        </w:rPr>
      </w:pPr>
    </w:p>
    <w:p w14:paraId="5D0CB80A" w14:textId="01C95B75" w:rsidR="00F50FD5" w:rsidRPr="00F50FD5" w:rsidRDefault="00C66C47" w:rsidP="00F50FD5">
      <w:pPr>
        <w:tabs>
          <w:tab w:val="left" w:pos="567"/>
        </w:tabs>
        <w:snapToGrid w:val="0"/>
        <w:spacing w:after="0"/>
        <w:rPr>
          <w:rFonts w:ascii="Arial" w:hAnsi="Arial" w:cs="Arial"/>
          <w:sz w:val="18"/>
          <w:szCs w:val="18"/>
        </w:rPr>
      </w:pPr>
      <w:r>
        <w:rPr>
          <w:rFonts w:ascii="Arial" w:hAnsi="Arial" w:cs="Arial"/>
          <w:sz w:val="18"/>
          <w:szCs w:val="18"/>
        </w:rPr>
        <w:t>2</w:t>
      </w:r>
      <w:r w:rsidR="00F50FD5" w:rsidRPr="00F50FD5">
        <w:rPr>
          <w:rFonts w:ascii="Arial" w:hAnsi="Arial" w:cs="Arial"/>
          <w:sz w:val="18"/>
          <w:szCs w:val="18"/>
        </w:rPr>
        <w:t xml:space="preserve"> CRs were agreed in [</w:t>
      </w:r>
      <w:r w:rsidR="00044420">
        <w:rPr>
          <w:rFonts w:ascii="Arial" w:hAnsi="Arial" w:cs="Arial"/>
          <w:sz w:val="18"/>
          <w:szCs w:val="18"/>
        </w:rPr>
        <w:t>2</w:t>
      </w:r>
      <w:r w:rsidR="00A461BD">
        <w:rPr>
          <w:rFonts w:ascii="Arial" w:hAnsi="Arial" w:cs="Arial"/>
          <w:sz w:val="18"/>
          <w:szCs w:val="18"/>
        </w:rPr>
        <w:t>] through</w:t>
      </w:r>
      <w:r w:rsidR="00272F2F">
        <w:rPr>
          <w:rFonts w:ascii="Arial" w:hAnsi="Arial" w:cs="Arial"/>
          <w:sz w:val="18"/>
          <w:szCs w:val="18"/>
        </w:rPr>
        <w:t xml:space="preserve"> </w:t>
      </w:r>
      <w:r w:rsidR="00F50FD5" w:rsidRPr="00F50FD5">
        <w:rPr>
          <w:rFonts w:ascii="Arial" w:hAnsi="Arial" w:cs="Arial"/>
          <w:sz w:val="18"/>
          <w:szCs w:val="18"/>
        </w:rPr>
        <w:t>[</w:t>
      </w:r>
      <w:r w:rsidR="00B72C7D">
        <w:rPr>
          <w:rFonts w:ascii="Arial" w:hAnsi="Arial" w:cs="Arial"/>
          <w:sz w:val="18"/>
          <w:szCs w:val="18"/>
        </w:rPr>
        <w:t>3</w:t>
      </w:r>
      <w:r w:rsidR="00F50FD5" w:rsidRPr="00F50FD5">
        <w:rPr>
          <w:rFonts w:ascii="Arial" w:hAnsi="Arial" w:cs="Arial"/>
          <w:sz w:val="18"/>
          <w:szCs w:val="18"/>
        </w:rPr>
        <w:t xml:space="preserve">]. </w:t>
      </w:r>
    </w:p>
    <w:p w14:paraId="4BFD42EE" w14:textId="77777777" w:rsidR="00F50FD5" w:rsidRPr="00F50FD5" w:rsidRDefault="00F50FD5" w:rsidP="00F50FD5">
      <w:pPr>
        <w:tabs>
          <w:tab w:val="left" w:pos="567"/>
        </w:tabs>
        <w:snapToGrid w:val="0"/>
        <w:spacing w:after="0"/>
        <w:rPr>
          <w:rFonts w:ascii="Arial" w:hAnsi="Arial" w:cs="Arial"/>
          <w:sz w:val="18"/>
          <w:szCs w:val="18"/>
        </w:rPr>
      </w:pPr>
    </w:p>
    <w:p w14:paraId="4DFD827F" w14:textId="07A0228B"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Overall completion is</w:t>
      </w:r>
      <w:r w:rsidR="00B72C7D">
        <w:rPr>
          <w:rFonts w:ascii="Arial" w:hAnsi="Arial" w:cs="Arial"/>
          <w:sz w:val="18"/>
          <w:szCs w:val="18"/>
        </w:rPr>
        <w:t xml:space="preserve"> 5</w:t>
      </w:r>
      <w:r w:rsidRPr="00F50FD5">
        <w:rPr>
          <w:rFonts w:ascii="Arial" w:hAnsi="Arial" w:cs="Arial"/>
          <w:sz w:val="18"/>
          <w:szCs w:val="18"/>
        </w:rPr>
        <w:t>% (+</w:t>
      </w:r>
      <w:r w:rsidR="00B72C7D">
        <w:rPr>
          <w:rFonts w:ascii="Arial" w:hAnsi="Arial" w:cs="Arial"/>
          <w:sz w:val="18"/>
          <w:szCs w:val="18"/>
        </w:rPr>
        <w:t>5</w:t>
      </w:r>
      <w:r w:rsidRPr="00F50FD5">
        <w:rPr>
          <w:rFonts w:ascii="Arial" w:hAnsi="Arial" w:cs="Arial"/>
          <w:sz w:val="18"/>
          <w:szCs w:val="18"/>
        </w:rPr>
        <w:t xml:space="preserve">%). </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6579DCD6" w:rsidR="00356FF8" w:rsidRPr="00A012CC" w:rsidRDefault="00C531F4" w:rsidP="00356FF8">
      <w:pPr>
        <w:tabs>
          <w:tab w:val="left" w:pos="567"/>
        </w:tabs>
        <w:overflowPunct/>
        <w:autoSpaceDE/>
        <w:autoSpaceDN/>
        <w:snapToGrid w:val="0"/>
        <w:spacing w:after="0"/>
        <w:ind w:left="567" w:hanging="567"/>
        <w:textAlignment w:val="auto"/>
        <w:rPr>
          <w:rFonts w:ascii="Arial" w:hAnsi="Arial" w:cs="Arial"/>
          <w:b/>
          <w:bCs/>
        </w:rPr>
      </w:pPr>
      <w:r w:rsidRPr="00C531F4">
        <w:rPr>
          <w:rFonts w:ascii="Arial" w:hAnsi="Arial" w:cs="Arial"/>
        </w:rPr>
        <w:t>[</w:t>
      </w:r>
      <w:r w:rsidRPr="00C531F4">
        <w:rPr>
          <w:rFonts w:ascii="Arial" w:hAnsi="Arial" w:cs="Arial"/>
          <w:sz w:val="16"/>
          <w:szCs w:val="16"/>
          <w:lang w:val="en-US"/>
        </w:rPr>
        <w:t>1</w:t>
      </w:r>
      <w:r w:rsidRPr="00C531F4">
        <w:rPr>
          <w:rFonts w:ascii="Arial" w:hAnsi="Arial" w:cs="Arial"/>
          <w:bCs/>
          <w:sz w:val="16"/>
          <w:szCs w:val="16"/>
          <w:lang w:val="en-US"/>
        </w:rPr>
        <w:t>]</w:t>
      </w:r>
      <w:r w:rsidRPr="00C531F4">
        <w:t xml:space="preserve"> </w:t>
      </w:r>
      <w:r>
        <w:t xml:space="preserve">   </w:t>
      </w:r>
      <w:r w:rsidR="00214641">
        <w:t xml:space="preserve"> </w:t>
      </w:r>
      <w:r w:rsidRPr="00C531F4">
        <w:rPr>
          <w:rFonts w:ascii="Arial" w:hAnsi="Arial" w:cs="Arial"/>
          <w:bCs/>
          <w:sz w:val="16"/>
          <w:szCs w:val="16"/>
          <w:lang w:val="en-US"/>
        </w:rPr>
        <w:t>R5-2</w:t>
      </w:r>
      <w:r w:rsidR="008F4542">
        <w:rPr>
          <w:rFonts w:ascii="Arial" w:hAnsi="Arial" w:cs="Arial"/>
          <w:bCs/>
          <w:sz w:val="16"/>
          <w:szCs w:val="16"/>
          <w:lang w:val="en-US"/>
        </w:rPr>
        <w:t>43406</w:t>
      </w:r>
      <w:r>
        <w:rPr>
          <w:rFonts w:ascii="Arial" w:hAnsi="Arial" w:cs="Arial"/>
          <w:bCs/>
          <w:sz w:val="16"/>
          <w:szCs w:val="16"/>
          <w:lang w:val="en-US"/>
        </w:rPr>
        <w:tab/>
      </w:r>
      <w:r w:rsidR="008F4542" w:rsidRPr="008F4542">
        <w:rPr>
          <w:rFonts w:ascii="Arial" w:hAnsi="Arial" w:cs="Arial"/>
          <w:bCs/>
          <w:sz w:val="16"/>
          <w:szCs w:val="16"/>
          <w:lang w:val="en-US"/>
        </w:rPr>
        <w:t>Work Plan for UE Conformance – NR RF requirements enhancement for frequency range 2 (FR2), Phase 3</w:t>
      </w:r>
    </w:p>
    <w:p w14:paraId="11732E9C" w14:textId="45EE08E3" w:rsidR="00C531F4" w:rsidRPr="008F4542" w:rsidRDefault="00C531F4" w:rsidP="008F4542">
      <w:pPr>
        <w:overflowPunct/>
        <w:autoSpaceDE/>
        <w:autoSpaceDN/>
        <w:adjustRightInd/>
        <w:spacing w:after="0"/>
        <w:textAlignment w:val="auto"/>
        <w:rPr>
          <w:rFonts w:ascii="Arial" w:hAnsi="Arial" w:cs="Arial"/>
          <w:sz w:val="16"/>
          <w:szCs w:val="16"/>
          <w:lang w:val="en-US"/>
        </w:rPr>
      </w:pPr>
      <w:r>
        <w:rPr>
          <w:rFonts w:ascii="Arial" w:hAnsi="Arial" w:cs="Arial"/>
          <w:bCs/>
          <w:sz w:val="16"/>
          <w:szCs w:val="16"/>
          <w:lang w:val="en-US"/>
        </w:rPr>
        <w:t>[2]</w:t>
      </w:r>
      <w:r w:rsidR="008F4542">
        <w:rPr>
          <w:rFonts w:ascii="Arial" w:hAnsi="Arial" w:cs="Arial"/>
          <w:bCs/>
          <w:sz w:val="16"/>
          <w:szCs w:val="16"/>
          <w:lang w:val="en-US"/>
        </w:rPr>
        <w:t xml:space="preserve">.     </w:t>
      </w:r>
      <w:r w:rsidRPr="00C531F4">
        <w:rPr>
          <w:rFonts w:ascii="Arial" w:hAnsi="Arial" w:cs="Arial"/>
          <w:bCs/>
          <w:sz w:val="16"/>
          <w:szCs w:val="16"/>
          <w:lang w:val="en-US"/>
        </w:rPr>
        <w:t>R5-2</w:t>
      </w:r>
      <w:r w:rsidR="008F4542">
        <w:rPr>
          <w:rFonts w:ascii="Arial" w:hAnsi="Arial" w:cs="Arial"/>
          <w:bCs/>
          <w:sz w:val="16"/>
          <w:szCs w:val="16"/>
          <w:lang w:val="en-US"/>
        </w:rPr>
        <w:t>43841</w:t>
      </w:r>
      <w:r w:rsidRPr="00C531F4">
        <w:rPr>
          <w:rFonts w:ascii="Arial" w:hAnsi="Arial" w:cs="Arial"/>
          <w:bCs/>
          <w:sz w:val="16"/>
          <w:szCs w:val="16"/>
          <w:lang w:val="en-US"/>
        </w:rPr>
        <w:tab/>
      </w:r>
      <w:r w:rsidR="008F4542" w:rsidRPr="008F4542">
        <w:rPr>
          <w:rFonts w:ascii="Arial" w:hAnsi="Arial" w:cs="Arial"/>
          <w:sz w:val="16"/>
          <w:szCs w:val="16"/>
          <w:lang w:val="en-US"/>
        </w:rPr>
        <w:t>Introducing framework for Beam Correspondence during Initial Access in IDLE related Tx Power tests</w:t>
      </w:r>
    </w:p>
    <w:p w14:paraId="0ACFD431" w14:textId="703360FC" w:rsidR="00C531F4" w:rsidRPr="00C531F4" w:rsidRDefault="00C531F4" w:rsidP="00C531F4">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[3]</w:t>
      </w:r>
      <w:r>
        <w:rPr>
          <w:rFonts w:ascii="Arial" w:hAnsi="Arial" w:cs="Arial"/>
          <w:bCs/>
          <w:sz w:val="16"/>
          <w:szCs w:val="16"/>
          <w:lang w:val="en-US"/>
        </w:rPr>
        <w:tab/>
      </w:r>
      <w:r w:rsidRPr="00C531F4">
        <w:rPr>
          <w:rFonts w:ascii="Arial" w:hAnsi="Arial" w:cs="Arial"/>
          <w:bCs/>
          <w:sz w:val="16"/>
          <w:szCs w:val="16"/>
          <w:lang w:val="en-US"/>
        </w:rPr>
        <w:t>R5-2</w:t>
      </w:r>
      <w:r w:rsidR="008F4542">
        <w:rPr>
          <w:rFonts w:ascii="Arial" w:hAnsi="Arial" w:cs="Arial"/>
          <w:bCs/>
          <w:sz w:val="16"/>
          <w:szCs w:val="16"/>
          <w:lang w:val="en-US"/>
        </w:rPr>
        <w:t>42790</w:t>
      </w:r>
      <w:r w:rsidRPr="00C531F4">
        <w:rPr>
          <w:rFonts w:ascii="Arial" w:hAnsi="Arial" w:cs="Arial"/>
          <w:bCs/>
          <w:sz w:val="16"/>
          <w:szCs w:val="16"/>
          <w:lang w:val="en-US"/>
        </w:rPr>
        <w:tab/>
      </w:r>
      <w:r w:rsidR="008F4542" w:rsidRPr="008F4542">
        <w:rPr>
          <w:rFonts w:ascii="Arial" w:hAnsi="Arial" w:cs="Arial"/>
          <w:sz w:val="16"/>
          <w:szCs w:val="16"/>
          <w:lang w:val="en-US"/>
        </w:rPr>
        <w:t xml:space="preserve">Clarification </w:t>
      </w:r>
      <w:r w:rsidR="008F4542">
        <w:rPr>
          <w:rFonts w:ascii="Arial" w:hAnsi="Arial" w:cs="Arial"/>
          <w:sz w:val="16"/>
          <w:szCs w:val="16"/>
          <w:lang w:val="en-US"/>
        </w:rPr>
        <w:t>o</w:t>
      </w:r>
      <w:r w:rsidR="008F4542" w:rsidRPr="008F4542">
        <w:rPr>
          <w:rFonts w:ascii="Arial" w:hAnsi="Arial" w:cs="Arial"/>
          <w:sz w:val="16"/>
          <w:szCs w:val="16"/>
          <w:lang w:val="en-US"/>
        </w:rPr>
        <w:t>n Beam Correspondence requirement for EN-DC</w:t>
      </w:r>
    </w:p>
    <w:p w14:paraId="57B78D38" w14:textId="77777777" w:rsidR="00214641" w:rsidRDefault="00214641" w:rsidP="00C531F4">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p>
    <w:p w14:paraId="037753A6" w14:textId="77777777" w:rsidR="00C531F4" w:rsidRDefault="00C531F4" w:rsidP="008F4542">
      <w:pPr>
        <w:tabs>
          <w:tab w:val="left" w:pos="426"/>
          <w:tab w:val="left" w:pos="1701"/>
        </w:tabs>
        <w:overflowPunct/>
        <w:autoSpaceDE/>
        <w:autoSpaceDN/>
        <w:snapToGrid w:val="0"/>
        <w:spacing w:after="0"/>
        <w:textAlignment w:val="auto"/>
        <w:rPr>
          <w:rFonts w:ascii="Arial" w:hAnsi="Arial" w:cs="Arial"/>
          <w:bCs/>
        </w:rPr>
      </w:pPr>
    </w:p>
    <w:p w14:paraId="1376E616" w14:textId="77777777" w:rsidR="00B826C2" w:rsidRDefault="00B826C2" w:rsidP="00B826C2">
      <w:pPr>
        <w:pStyle w:val="FP"/>
        <w:rPr>
          <w:sz w:val="12"/>
          <w:szCs w:val="12"/>
        </w:rPr>
      </w:pPr>
      <w:r>
        <w:rPr>
          <w:sz w:val="12"/>
          <w:szCs w:val="12"/>
        </w:rPr>
        <w:tab/>
        <w:t>26.04.2023</w:t>
      </w:r>
      <w:r>
        <w:rPr>
          <w:sz w:val="12"/>
          <w:szCs w:val="12"/>
        </w:rPr>
        <w:tab/>
      </w:r>
      <w:r>
        <w:rPr>
          <w:sz w:val="12"/>
          <w:szCs w:val="12"/>
        </w:rPr>
        <w:tab/>
        <w:t>minor adaptations for RAN #100</w:t>
      </w:r>
    </w:p>
    <w:p w14:paraId="53658839" w14:textId="77777777" w:rsidR="00B826C2" w:rsidRDefault="00B826C2" w:rsidP="00B826C2">
      <w:pPr>
        <w:pStyle w:val="FP"/>
        <w:rPr>
          <w:sz w:val="12"/>
          <w:szCs w:val="12"/>
        </w:rPr>
      </w:pPr>
      <w:r>
        <w:rPr>
          <w:sz w:val="12"/>
          <w:szCs w:val="12"/>
        </w:rPr>
        <w:tab/>
        <w:t>01.02.2023</w:t>
      </w:r>
      <w:r>
        <w:rPr>
          <w:sz w:val="12"/>
          <w:szCs w:val="12"/>
        </w:rPr>
        <w:tab/>
      </w:r>
      <w:r>
        <w:rPr>
          <w:sz w:val="12"/>
          <w:szCs w:val="12"/>
        </w:rPr>
        <w:tab/>
        <w:t>minor adaptations for RAN #99</w:t>
      </w:r>
    </w:p>
    <w:p w14:paraId="7927E651" w14:textId="77777777" w:rsidR="00B826C2" w:rsidRDefault="00B826C2" w:rsidP="00B826C2">
      <w:pPr>
        <w:pStyle w:val="FP"/>
        <w:rPr>
          <w:sz w:val="12"/>
          <w:szCs w:val="12"/>
        </w:rPr>
      </w:pPr>
      <w:r>
        <w:rPr>
          <w:sz w:val="12"/>
          <w:szCs w:val="12"/>
        </w:rPr>
        <w:tab/>
        <w:t>27.10.2022</w:t>
      </w:r>
      <w:r>
        <w:rPr>
          <w:sz w:val="12"/>
          <w:szCs w:val="12"/>
        </w:rPr>
        <w:tab/>
      </w:r>
      <w:r>
        <w:rPr>
          <w:sz w:val="12"/>
          <w:szCs w:val="12"/>
        </w:rPr>
        <w:tab/>
        <w:t>minor adaptations for RAN #98e</w:t>
      </w:r>
    </w:p>
    <w:p w14:paraId="0ABBBC0C" w14:textId="77777777" w:rsidR="00B826C2" w:rsidRDefault="00B826C2" w:rsidP="00B826C2">
      <w:pPr>
        <w:pStyle w:val="FP"/>
        <w:rPr>
          <w:sz w:val="12"/>
          <w:szCs w:val="12"/>
        </w:rPr>
      </w:pPr>
      <w:r>
        <w:rPr>
          <w:sz w:val="12"/>
          <w:szCs w:val="12"/>
        </w:rPr>
        <w:tab/>
        <w:t>01.08.2022</w:t>
      </w:r>
      <w:r>
        <w:rPr>
          <w:sz w:val="12"/>
          <w:szCs w:val="12"/>
        </w:rPr>
        <w:tab/>
      </w:r>
      <w:r>
        <w:rPr>
          <w:sz w:val="12"/>
          <w:szCs w:val="12"/>
        </w:rPr>
        <w:tab/>
        <w:t>minor adaptations for RAN #97e</w:t>
      </w:r>
    </w:p>
    <w:p w14:paraId="5F29CD55" w14:textId="77777777" w:rsidR="00B826C2" w:rsidRDefault="00B826C2" w:rsidP="00B826C2">
      <w:pPr>
        <w:pStyle w:val="FP"/>
        <w:rPr>
          <w:sz w:val="12"/>
          <w:szCs w:val="12"/>
        </w:rPr>
      </w:pPr>
      <w:r>
        <w:rPr>
          <w:sz w:val="12"/>
          <w:szCs w:val="12"/>
        </w:rPr>
        <w:tab/>
        <w:t>21.05.2022</w:t>
      </w:r>
      <w:r>
        <w:rPr>
          <w:sz w:val="12"/>
          <w:szCs w:val="12"/>
        </w:rPr>
        <w:tab/>
      </w:r>
      <w:r>
        <w:rPr>
          <w:sz w:val="12"/>
          <w:szCs w:val="12"/>
        </w:rPr>
        <w:tab/>
        <w:t>minor adaptations for RAN #96</w:t>
      </w:r>
    </w:p>
    <w:p w14:paraId="61B71FD3" w14:textId="77777777" w:rsidR="00B826C2" w:rsidRDefault="00B826C2" w:rsidP="00B826C2">
      <w:pPr>
        <w:pStyle w:val="FP"/>
        <w:rPr>
          <w:sz w:val="12"/>
          <w:szCs w:val="12"/>
        </w:rPr>
      </w:pPr>
      <w:r>
        <w:rPr>
          <w:sz w:val="12"/>
          <w:szCs w:val="12"/>
        </w:rPr>
        <w:tab/>
        <w:t>10.01.2022</w:t>
      </w:r>
      <w:r>
        <w:rPr>
          <w:sz w:val="12"/>
          <w:szCs w:val="12"/>
        </w:rPr>
        <w:tab/>
      </w:r>
      <w:r>
        <w:rPr>
          <w:sz w:val="12"/>
          <w:szCs w:val="12"/>
        </w:rPr>
        <w:tab/>
        <w:t>minor adaptations for RAN #95e</w:t>
      </w:r>
    </w:p>
    <w:p w14:paraId="494CDBB6" w14:textId="77777777" w:rsidR="00B826C2" w:rsidRDefault="00B826C2" w:rsidP="00B826C2">
      <w:pPr>
        <w:pStyle w:val="FP"/>
        <w:rPr>
          <w:sz w:val="12"/>
          <w:szCs w:val="12"/>
        </w:rPr>
      </w:pPr>
      <w:r>
        <w:rPr>
          <w:sz w:val="12"/>
          <w:szCs w:val="12"/>
        </w:rPr>
        <w:tab/>
        <w:t>04.10.2021</w:t>
      </w:r>
      <w:r>
        <w:rPr>
          <w:sz w:val="12"/>
          <w:szCs w:val="12"/>
        </w:rPr>
        <w:tab/>
      </w:r>
      <w:r>
        <w:rPr>
          <w:sz w:val="12"/>
          <w:szCs w:val="12"/>
        </w:rPr>
        <w:tab/>
        <w:t>minor adaptations for RAN #94e</w:t>
      </w:r>
    </w:p>
    <w:p w14:paraId="2495AAD6" w14:textId="77777777" w:rsidR="00B826C2" w:rsidRDefault="00B826C2" w:rsidP="00B826C2">
      <w:pPr>
        <w:pStyle w:val="FP"/>
        <w:rPr>
          <w:sz w:val="12"/>
          <w:szCs w:val="12"/>
        </w:rPr>
      </w:pPr>
      <w:r>
        <w:rPr>
          <w:sz w:val="12"/>
          <w:szCs w:val="12"/>
        </w:rPr>
        <w:tab/>
        <w:t>08.08.2021</w:t>
      </w:r>
      <w:r>
        <w:rPr>
          <w:sz w:val="12"/>
          <w:szCs w:val="12"/>
        </w:rPr>
        <w:tab/>
      </w:r>
      <w:r>
        <w:rPr>
          <w:sz w:val="12"/>
          <w:szCs w:val="12"/>
        </w:rPr>
        <w:tab/>
        <w:t>minor adaptations for RAN #93e</w:t>
      </w:r>
    </w:p>
    <w:p w14:paraId="1CC7A5CB" w14:textId="77777777" w:rsidR="00B826C2" w:rsidRDefault="00B826C2" w:rsidP="00B826C2">
      <w:pPr>
        <w:pStyle w:val="FP"/>
        <w:rPr>
          <w:sz w:val="12"/>
          <w:szCs w:val="12"/>
        </w:rPr>
      </w:pPr>
      <w:r>
        <w:rPr>
          <w:sz w:val="12"/>
          <w:szCs w:val="12"/>
        </w:rPr>
        <w:tab/>
        <w:t>17.05.2021</w:t>
      </w:r>
      <w:r>
        <w:rPr>
          <w:sz w:val="12"/>
          <w:szCs w:val="12"/>
        </w:rPr>
        <w:tab/>
      </w:r>
      <w:r>
        <w:rPr>
          <w:sz w:val="12"/>
          <w:szCs w:val="12"/>
        </w:rPr>
        <w:tab/>
        <w:t>minor adaptations for RAN #92e</w:t>
      </w:r>
    </w:p>
    <w:p w14:paraId="32300C40" w14:textId="77777777" w:rsidR="00B826C2" w:rsidRDefault="00B826C2" w:rsidP="00B826C2">
      <w:pPr>
        <w:pStyle w:val="FP"/>
        <w:rPr>
          <w:sz w:val="12"/>
          <w:szCs w:val="12"/>
        </w:rPr>
      </w:pPr>
      <w:r>
        <w:rPr>
          <w:sz w:val="12"/>
          <w:szCs w:val="12"/>
        </w:rPr>
        <w:tab/>
        <w:t>28.01.2021</w:t>
      </w:r>
      <w:r>
        <w:rPr>
          <w:sz w:val="12"/>
          <w:szCs w:val="12"/>
        </w:rPr>
        <w:tab/>
      </w:r>
      <w:r>
        <w:rPr>
          <w:sz w:val="12"/>
          <w:szCs w:val="12"/>
        </w:rPr>
        <w:tab/>
        <w:t>minor adaptations for RAN #91e</w:t>
      </w:r>
    </w:p>
    <w:p w14:paraId="7852D33B" w14:textId="77777777" w:rsidR="00B826C2" w:rsidRDefault="00B826C2" w:rsidP="00B826C2">
      <w:pPr>
        <w:pStyle w:val="FP"/>
        <w:rPr>
          <w:sz w:val="12"/>
          <w:szCs w:val="12"/>
        </w:rPr>
      </w:pPr>
      <w:r>
        <w:rPr>
          <w:sz w:val="12"/>
          <w:szCs w:val="12"/>
        </w:rPr>
        <w:tab/>
        <w:t>09.11.2020</w:t>
      </w:r>
      <w:r>
        <w:rPr>
          <w:sz w:val="12"/>
          <w:szCs w:val="12"/>
        </w:rPr>
        <w:tab/>
      </w:r>
      <w:r>
        <w:rPr>
          <w:sz w:val="12"/>
          <w:szCs w:val="12"/>
        </w:rPr>
        <w:tab/>
        <w:t>minor adaptations for RAN #90e</w:t>
      </w:r>
    </w:p>
    <w:p w14:paraId="1C7E726D" w14:textId="77777777" w:rsidR="00B826C2" w:rsidRDefault="00B826C2" w:rsidP="00B826C2">
      <w:pPr>
        <w:pStyle w:val="FP"/>
        <w:rPr>
          <w:sz w:val="12"/>
          <w:szCs w:val="12"/>
        </w:rPr>
      </w:pPr>
      <w:r>
        <w:rPr>
          <w:sz w:val="12"/>
          <w:szCs w:val="12"/>
        </w:rPr>
        <w:tab/>
        <w:t>31.08.2020</w:t>
      </w:r>
      <w:r>
        <w:rPr>
          <w:sz w:val="12"/>
          <w:szCs w:val="12"/>
        </w:rPr>
        <w:tab/>
      </w:r>
      <w:r>
        <w:rPr>
          <w:sz w:val="12"/>
          <w:szCs w:val="12"/>
        </w:rPr>
        <w:tab/>
        <w:t>minor adaptations for RAN #89e</w:t>
      </w:r>
    </w:p>
    <w:p w14:paraId="39F879F8" w14:textId="77777777" w:rsidR="00B826C2" w:rsidRDefault="00B826C2" w:rsidP="00B826C2">
      <w:pPr>
        <w:pStyle w:val="FP"/>
        <w:rPr>
          <w:sz w:val="12"/>
          <w:szCs w:val="12"/>
        </w:rPr>
      </w:pPr>
      <w:r>
        <w:rPr>
          <w:sz w:val="12"/>
          <w:szCs w:val="12"/>
        </w:rPr>
        <w:tab/>
        <w:t>20.04.2020</w:t>
      </w:r>
      <w:r>
        <w:rPr>
          <w:sz w:val="12"/>
          <w:szCs w:val="12"/>
        </w:rPr>
        <w:tab/>
      </w:r>
      <w:r>
        <w:rPr>
          <w:sz w:val="12"/>
          <w:szCs w:val="12"/>
        </w:rPr>
        <w:tab/>
        <w:t>minor adaptations for RAN #88e</w:t>
      </w:r>
    </w:p>
    <w:p w14:paraId="0C6BE5AE" w14:textId="77777777" w:rsidR="00B826C2" w:rsidRDefault="00B826C2" w:rsidP="00B826C2">
      <w:pPr>
        <w:pStyle w:val="FP"/>
        <w:rPr>
          <w:sz w:val="12"/>
          <w:szCs w:val="12"/>
        </w:rPr>
      </w:pPr>
      <w:r>
        <w:rPr>
          <w:sz w:val="12"/>
          <w:szCs w:val="12"/>
        </w:rPr>
        <w:tab/>
        <w:t>18.02.2020</w:t>
      </w:r>
      <w:r>
        <w:rPr>
          <w:sz w:val="12"/>
          <w:szCs w:val="12"/>
        </w:rPr>
        <w:tab/>
      </w:r>
      <w:r>
        <w:rPr>
          <w:sz w:val="12"/>
          <w:szCs w:val="12"/>
        </w:rPr>
        <w:tab/>
        <w:t>minor adaptations for RAN #87e</w:t>
      </w:r>
    </w:p>
    <w:p w14:paraId="2256FBBC" w14:textId="77777777" w:rsidR="00B826C2" w:rsidRDefault="00B826C2" w:rsidP="00B826C2">
      <w:pPr>
        <w:pStyle w:val="FP"/>
        <w:rPr>
          <w:sz w:val="12"/>
          <w:szCs w:val="12"/>
        </w:rPr>
      </w:pPr>
      <w:r>
        <w:rPr>
          <w:sz w:val="12"/>
          <w:szCs w:val="12"/>
        </w:rPr>
        <w:tab/>
        <w:t>14.11.2019</w:t>
      </w:r>
      <w:r>
        <w:rPr>
          <w:sz w:val="12"/>
          <w:szCs w:val="12"/>
        </w:rPr>
        <w:tab/>
      </w:r>
      <w:r>
        <w:rPr>
          <w:sz w:val="12"/>
          <w:szCs w:val="12"/>
        </w:rPr>
        <w:tab/>
        <w:t>minor adaptations for RAN #86</w:t>
      </w:r>
    </w:p>
    <w:p w14:paraId="7E04259F" w14:textId="77777777" w:rsidR="00B826C2" w:rsidRDefault="00B826C2" w:rsidP="00B826C2">
      <w:pPr>
        <w:pStyle w:val="FP"/>
        <w:rPr>
          <w:sz w:val="12"/>
          <w:szCs w:val="12"/>
        </w:rPr>
      </w:pPr>
      <w:r>
        <w:rPr>
          <w:sz w:val="12"/>
          <w:szCs w:val="12"/>
        </w:rPr>
        <w:tab/>
        <w:t>18.08.2019</w:t>
      </w:r>
      <w:r>
        <w:rPr>
          <w:sz w:val="12"/>
          <w:szCs w:val="12"/>
        </w:rPr>
        <w:tab/>
      </w:r>
      <w:r>
        <w:rPr>
          <w:sz w:val="12"/>
          <w:szCs w:val="12"/>
        </w:rPr>
        <w:tab/>
        <w:t>minor adaptations for RAN #85</w:t>
      </w:r>
    </w:p>
    <w:p w14:paraId="00244C29" w14:textId="77777777" w:rsidR="00B826C2" w:rsidRDefault="00B826C2" w:rsidP="00B826C2">
      <w:pPr>
        <w:pStyle w:val="FP"/>
        <w:rPr>
          <w:sz w:val="12"/>
          <w:szCs w:val="12"/>
        </w:rPr>
      </w:pPr>
      <w:r>
        <w:rPr>
          <w:sz w:val="12"/>
          <w:szCs w:val="12"/>
        </w:rPr>
        <w:tab/>
        <w:t>12.05.2019</w:t>
      </w:r>
      <w:r>
        <w:rPr>
          <w:sz w:val="12"/>
          <w:szCs w:val="12"/>
        </w:rPr>
        <w:tab/>
      </w:r>
      <w:r>
        <w:rPr>
          <w:sz w:val="12"/>
          <w:szCs w:val="12"/>
        </w:rPr>
        <w:tab/>
        <w:t>minor adaptations for RAN #84</w:t>
      </w:r>
    </w:p>
    <w:p w14:paraId="0B8A7D11" w14:textId="77777777" w:rsidR="00B826C2" w:rsidRDefault="00B826C2" w:rsidP="00B826C2">
      <w:pPr>
        <w:pStyle w:val="FP"/>
        <w:rPr>
          <w:sz w:val="12"/>
          <w:szCs w:val="12"/>
        </w:rPr>
      </w:pPr>
      <w:r>
        <w:rPr>
          <w:sz w:val="12"/>
          <w:szCs w:val="12"/>
        </w:rPr>
        <w:tab/>
        <w:t>27.02.2019</w:t>
      </w:r>
      <w:r>
        <w:rPr>
          <w:sz w:val="12"/>
          <w:szCs w:val="12"/>
        </w:rPr>
        <w:tab/>
      </w:r>
      <w:r>
        <w:rPr>
          <w:sz w:val="12"/>
          <w:szCs w:val="12"/>
        </w:rPr>
        <w:tab/>
        <w:t>minor adaptations for RAN #83</w:t>
      </w:r>
    </w:p>
    <w:p w14:paraId="5AECA32F" w14:textId="77777777" w:rsidR="00B826C2" w:rsidRDefault="00B826C2" w:rsidP="00B826C2">
      <w:pPr>
        <w:pStyle w:val="FP"/>
        <w:rPr>
          <w:sz w:val="12"/>
          <w:szCs w:val="12"/>
        </w:rPr>
      </w:pPr>
      <w:r>
        <w:rPr>
          <w:sz w:val="12"/>
          <w:szCs w:val="12"/>
        </w:rPr>
        <w:tab/>
        <w:t>21.11.2018</w:t>
      </w:r>
      <w:r>
        <w:rPr>
          <w:sz w:val="12"/>
          <w:szCs w:val="12"/>
        </w:rPr>
        <w:tab/>
      </w:r>
      <w:r>
        <w:rPr>
          <w:sz w:val="12"/>
          <w:szCs w:val="12"/>
        </w:rPr>
        <w:tab/>
        <w:t>completion levels with colours added (for RAN #82)</w:t>
      </w:r>
    </w:p>
    <w:p w14:paraId="433D1828" w14:textId="77777777" w:rsidR="00B826C2" w:rsidRDefault="00B826C2" w:rsidP="00B826C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9D49C23" w14:textId="77777777" w:rsidR="00B826C2" w:rsidRDefault="00B826C2" w:rsidP="00B826C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C76A9E2" w14:textId="77777777" w:rsidR="00B826C2" w:rsidRDefault="00B826C2" w:rsidP="00B826C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F5FFB4C" w14:textId="77777777" w:rsidR="00B826C2" w:rsidRDefault="00B826C2" w:rsidP="00B826C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038754A" w14:textId="77777777" w:rsidR="00B826C2" w:rsidRDefault="00B826C2" w:rsidP="00B826C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F87A30" w14:textId="77777777" w:rsidR="00B826C2" w:rsidRDefault="00B826C2" w:rsidP="00B826C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7746945" w14:textId="77777777" w:rsidR="00B826C2" w:rsidRDefault="00B826C2" w:rsidP="00B826C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7F729DA" w14:textId="77777777" w:rsidR="00B826C2" w:rsidRDefault="00B826C2" w:rsidP="00B826C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00D4300" w14:textId="77777777" w:rsidR="00B826C2" w:rsidRDefault="00B826C2" w:rsidP="00B826C2">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7D01053" w14:textId="77777777" w:rsidR="00B826C2" w:rsidRDefault="00B826C2" w:rsidP="00B826C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40EF1E8" w14:textId="77777777" w:rsidR="00B826C2" w:rsidRDefault="00B826C2" w:rsidP="00B826C2">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C6329CA" w14:textId="77777777" w:rsidR="00B826C2" w:rsidRDefault="00B826C2" w:rsidP="00B826C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3471036" w14:textId="77777777" w:rsidR="00B826C2" w:rsidRDefault="00B826C2" w:rsidP="00B826C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845BBC3" w14:textId="77777777" w:rsidR="00B826C2" w:rsidRDefault="00B826C2" w:rsidP="00B826C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410101" w14:textId="77777777" w:rsidR="00B826C2" w:rsidRDefault="00B826C2" w:rsidP="00B826C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6D0630B" w14:textId="77777777" w:rsidR="00B826C2" w:rsidRDefault="00B826C2" w:rsidP="00B826C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3749B7A" w14:textId="77777777" w:rsidR="00B826C2" w:rsidRDefault="00B826C2" w:rsidP="00B826C2">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B7D622D" w14:textId="77777777" w:rsidR="00B826C2" w:rsidRDefault="00B826C2" w:rsidP="00B826C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42C1D6F" w14:textId="77777777" w:rsidR="00B826C2" w:rsidRDefault="00B826C2" w:rsidP="00B826C2">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B71F0EF" w14:textId="77777777" w:rsidR="00B826C2" w:rsidRDefault="00B826C2" w:rsidP="00B826C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34D0D8" w14:textId="77777777" w:rsidR="00B826C2" w:rsidRDefault="00B826C2" w:rsidP="00B826C2">
      <w:pPr>
        <w:pStyle w:val="FP"/>
        <w:rPr>
          <w:sz w:val="12"/>
          <w:szCs w:val="12"/>
        </w:rPr>
      </w:pPr>
      <w:r>
        <w:rPr>
          <w:sz w:val="12"/>
          <w:szCs w:val="12"/>
        </w:rPr>
        <w:t>v03</w:t>
      </w:r>
      <w:r>
        <w:rPr>
          <w:sz w:val="12"/>
          <w:szCs w:val="12"/>
        </w:rPr>
        <w:tab/>
        <w:t>11.08.2013</w:t>
      </w:r>
      <w:r>
        <w:rPr>
          <w:sz w:val="12"/>
          <w:szCs w:val="12"/>
        </w:rPr>
        <w:tab/>
      </w:r>
      <w:r>
        <w:rPr>
          <w:sz w:val="12"/>
          <w:szCs w:val="12"/>
        </w:rPr>
        <w:tab/>
        <w:t xml:space="preserve">section 1.2.3 added on time </w:t>
      </w:r>
      <w:proofErr w:type="gramStart"/>
      <w:r>
        <w:rPr>
          <w:sz w:val="12"/>
          <w:szCs w:val="12"/>
        </w:rPr>
        <w:t>budget</w:t>
      </w:r>
      <w:proofErr w:type="gramEnd"/>
    </w:p>
    <w:p w14:paraId="6E3CEE5E" w14:textId="77777777" w:rsidR="00B826C2" w:rsidRDefault="00B826C2" w:rsidP="00B826C2">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32918EC0" w14:textId="77777777" w:rsidR="00B826C2" w:rsidRPr="006A3ADF" w:rsidRDefault="00B826C2" w:rsidP="00B826C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06566E0A" w14:textId="01F0F1BF" w:rsidR="006A3ADF" w:rsidRPr="006A3ADF" w:rsidRDefault="006A3ADF" w:rsidP="00B826C2">
      <w:pPr>
        <w:pStyle w:val="FP"/>
        <w:rPr>
          <w:sz w:val="12"/>
          <w:szCs w:val="12"/>
        </w:rPr>
      </w:pPr>
    </w:p>
    <w:sectPr w:rsidR="006A3ADF" w:rsidRPr="006A3ADF" w:rsidSect="006C090F">
      <w:headerReference w:type="even" r:id="rId12"/>
      <w:headerReference w:type="default" r:id="rId13"/>
      <w:footerReference w:type="even" r:id="rId14"/>
      <w:footerReference w:type="default" r:id="rId15"/>
      <w:headerReference w:type="first" r:id="rId16"/>
      <w:footerReference w:type="first" r:id="rId1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84630" w14:textId="77777777" w:rsidR="00C36F4F" w:rsidRDefault="00C36F4F">
      <w:r>
        <w:separator/>
      </w:r>
    </w:p>
  </w:endnote>
  <w:endnote w:type="continuationSeparator" w:id="0">
    <w:p w14:paraId="6910472C" w14:textId="77777777" w:rsidR="00C36F4F" w:rsidRDefault="00C36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B15E2" w14:textId="77777777" w:rsidR="00C36F4F" w:rsidRDefault="00C36F4F">
      <w:r>
        <w:separator/>
      </w:r>
    </w:p>
  </w:footnote>
  <w:footnote w:type="continuationSeparator" w:id="0">
    <w:p w14:paraId="17BA50DF" w14:textId="77777777" w:rsidR="00C36F4F" w:rsidRDefault="00C36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6E0C"/>
    <w:rsid w:val="00007BD0"/>
    <w:rsid w:val="00011C3B"/>
    <w:rsid w:val="000148EB"/>
    <w:rsid w:val="000276C5"/>
    <w:rsid w:val="00034447"/>
    <w:rsid w:val="00044420"/>
    <w:rsid w:val="0004456C"/>
    <w:rsid w:val="0005259B"/>
    <w:rsid w:val="00052708"/>
    <w:rsid w:val="00053FEE"/>
    <w:rsid w:val="00060AE4"/>
    <w:rsid w:val="000746A7"/>
    <w:rsid w:val="000910BB"/>
    <w:rsid w:val="0009234A"/>
    <w:rsid w:val="000926AF"/>
    <w:rsid w:val="000A3ED2"/>
    <w:rsid w:val="000A5200"/>
    <w:rsid w:val="000B697A"/>
    <w:rsid w:val="000C00FA"/>
    <w:rsid w:val="000C51AA"/>
    <w:rsid w:val="000C7E81"/>
    <w:rsid w:val="000D17BC"/>
    <w:rsid w:val="000D2186"/>
    <w:rsid w:val="000E4F35"/>
    <w:rsid w:val="000E601A"/>
    <w:rsid w:val="000E6130"/>
    <w:rsid w:val="000E7EB5"/>
    <w:rsid w:val="000F2B2A"/>
    <w:rsid w:val="000F6C1C"/>
    <w:rsid w:val="001037FC"/>
    <w:rsid w:val="00116F4B"/>
    <w:rsid w:val="001221FD"/>
    <w:rsid w:val="001229F4"/>
    <w:rsid w:val="00137471"/>
    <w:rsid w:val="00150FD3"/>
    <w:rsid w:val="00154CC8"/>
    <w:rsid w:val="001637BA"/>
    <w:rsid w:val="00164766"/>
    <w:rsid w:val="00184428"/>
    <w:rsid w:val="00190257"/>
    <w:rsid w:val="0019120A"/>
    <w:rsid w:val="001933B0"/>
    <w:rsid w:val="00193753"/>
    <w:rsid w:val="001A248F"/>
    <w:rsid w:val="001A3B5F"/>
    <w:rsid w:val="001A3C97"/>
    <w:rsid w:val="001A659D"/>
    <w:rsid w:val="001B51AB"/>
    <w:rsid w:val="001B5CA8"/>
    <w:rsid w:val="001C3CFF"/>
    <w:rsid w:val="001C4490"/>
    <w:rsid w:val="001D2BC2"/>
    <w:rsid w:val="001D2C1A"/>
    <w:rsid w:val="001D3BA2"/>
    <w:rsid w:val="001D44B7"/>
    <w:rsid w:val="001E0075"/>
    <w:rsid w:val="001F1B1F"/>
    <w:rsid w:val="001F2A20"/>
    <w:rsid w:val="001F3702"/>
    <w:rsid w:val="001F486F"/>
    <w:rsid w:val="001F7DA6"/>
    <w:rsid w:val="00207DC4"/>
    <w:rsid w:val="00214641"/>
    <w:rsid w:val="0022485E"/>
    <w:rsid w:val="00233B42"/>
    <w:rsid w:val="00235548"/>
    <w:rsid w:val="00243A99"/>
    <w:rsid w:val="00252FC7"/>
    <w:rsid w:val="00272F2F"/>
    <w:rsid w:val="00294F6E"/>
    <w:rsid w:val="0029567C"/>
    <w:rsid w:val="00297149"/>
    <w:rsid w:val="002B28B6"/>
    <w:rsid w:val="002C0B82"/>
    <w:rsid w:val="002D5FB2"/>
    <w:rsid w:val="002E3CDA"/>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AB0"/>
    <w:rsid w:val="00395012"/>
    <w:rsid w:val="00396252"/>
    <w:rsid w:val="003A1DB1"/>
    <w:rsid w:val="003A4B47"/>
    <w:rsid w:val="003B2163"/>
    <w:rsid w:val="003B24AF"/>
    <w:rsid w:val="003B7182"/>
    <w:rsid w:val="003B7494"/>
    <w:rsid w:val="003D5036"/>
    <w:rsid w:val="003D764D"/>
    <w:rsid w:val="003E1898"/>
    <w:rsid w:val="003E3A1A"/>
    <w:rsid w:val="003E76E9"/>
    <w:rsid w:val="003F1B9F"/>
    <w:rsid w:val="003F48DF"/>
    <w:rsid w:val="0040091C"/>
    <w:rsid w:val="00406D7A"/>
    <w:rsid w:val="004129C5"/>
    <w:rsid w:val="004258BA"/>
    <w:rsid w:val="00425C1F"/>
    <w:rsid w:val="00440602"/>
    <w:rsid w:val="004531C9"/>
    <w:rsid w:val="00457D91"/>
    <w:rsid w:val="00460C31"/>
    <w:rsid w:val="00464E5B"/>
    <w:rsid w:val="0047055A"/>
    <w:rsid w:val="00474450"/>
    <w:rsid w:val="00486D2F"/>
    <w:rsid w:val="004873E6"/>
    <w:rsid w:val="004A0DDA"/>
    <w:rsid w:val="004B15B8"/>
    <w:rsid w:val="004B566C"/>
    <w:rsid w:val="004B7B48"/>
    <w:rsid w:val="004C7D01"/>
    <w:rsid w:val="004D4AB1"/>
    <w:rsid w:val="004F218A"/>
    <w:rsid w:val="0050334E"/>
    <w:rsid w:val="00505387"/>
    <w:rsid w:val="005057B6"/>
    <w:rsid w:val="005111D3"/>
    <w:rsid w:val="0051277B"/>
    <w:rsid w:val="00512DF7"/>
    <w:rsid w:val="005141E7"/>
    <w:rsid w:val="00517E63"/>
    <w:rsid w:val="00526B0D"/>
    <w:rsid w:val="0055346F"/>
    <w:rsid w:val="005579FF"/>
    <w:rsid w:val="00563233"/>
    <w:rsid w:val="0057120B"/>
    <w:rsid w:val="00576E6B"/>
    <w:rsid w:val="005776DD"/>
    <w:rsid w:val="00582117"/>
    <w:rsid w:val="0058478F"/>
    <w:rsid w:val="005865C1"/>
    <w:rsid w:val="00593315"/>
    <w:rsid w:val="005965E3"/>
    <w:rsid w:val="005A170D"/>
    <w:rsid w:val="005A174B"/>
    <w:rsid w:val="005A6C96"/>
    <w:rsid w:val="005C7A9F"/>
    <w:rsid w:val="005D0418"/>
    <w:rsid w:val="005E1B32"/>
    <w:rsid w:val="005E1D58"/>
    <w:rsid w:val="005F30BA"/>
    <w:rsid w:val="00603861"/>
    <w:rsid w:val="00610E37"/>
    <w:rsid w:val="006207ED"/>
    <w:rsid w:val="00626BC9"/>
    <w:rsid w:val="00627E4E"/>
    <w:rsid w:val="006378B7"/>
    <w:rsid w:val="006458DF"/>
    <w:rsid w:val="00646BD6"/>
    <w:rsid w:val="00650667"/>
    <w:rsid w:val="00650D52"/>
    <w:rsid w:val="006615B2"/>
    <w:rsid w:val="00662313"/>
    <w:rsid w:val="006640C9"/>
    <w:rsid w:val="006641E0"/>
    <w:rsid w:val="00670E8A"/>
    <w:rsid w:val="00672C95"/>
    <w:rsid w:val="00673911"/>
    <w:rsid w:val="006746E6"/>
    <w:rsid w:val="00676B21"/>
    <w:rsid w:val="006870C9"/>
    <w:rsid w:val="006A2C18"/>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0B80"/>
    <w:rsid w:val="00701410"/>
    <w:rsid w:val="0070681F"/>
    <w:rsid w:val="007113A1"/>
    <w:rsid w:val="00721CF6"/>
    <w:rsid w:val="00723E46"/>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03BC"/>
    <w:rsid w:val="007E1D15"/>
    <w:rsid w:val="007E1DEA"/>
    <w:rsid w:val="007E2202"/>
    <w:rsid w:val="007E260C"/>
    <w:rsid w:val="007F3420"/>
    <w:rsid w:val="00803973"/>
    <w:rsid w:val="008145EA"/>
    <w:rsid w:val="00815869"/>
    <w:rsid w:val="00816B81"/>
    <w:rsid w:val="00823B90"/>
    <w:rsid w:val="0083266E"/>
    <w:rsid w:val="00851B16"/>
    <w:rsid w:val="008546E5"/>
    <w:rsid w:val="00862900"/>
    <w:rsid w:val="00862986"/>
    <w:rsid w:val="00865EA8"/>
    <w:rsid w:val="0086652D"/>
    <w:rsid w:val="00871653"/>
    <w:rsid w:val="00881D74"/>
    <w:rsid w:val="00881E7B"/>
    <w:rsid w:val="008836AC"/>
    <w:rsid w:val="0088551A"/>
    <w:rsid w:val="00887422"/>
    <w:rsid w:val="0089166C"/>
    <w:rsid w:val="00893204"/>
    <w:rsid w:val="008960DE"/>
    <w:rsid w:val="008A36DF"/>
    <w:rsid w:val="008C1698"/>
    <w:rsid w:val="008C1A3D"/>
    <w:rsid w:val="008C7384"/>
    <w:rsid w:val="008D01C3"/>
    <w:rsid w:val="008D1E13"/>
    <w:rsid w:val="008D6549"/>
    <w:rsid w:val="008D70D2"/>
    <w:rsid w:val="008E11D0"/>
    <w:rsid w:val="008F3798"/>
    <w:rsid w:val="008F3B6D"/>
    <w:rsid w:val="008F4542"/>
    <w:rsid w:val="00900AE8"/>
    <w:rsid w:val="00900DAD"/>
    <w:rsid w:val="00904F22"/>
    <w:rsid w:val="00912D70"/>
    <w:rsid w:val="0091408E"/>
    <w:rsid w:val="0092244E"/>
    <w:rsid w:val="009378CA"/>
    <w:rsid w:val="0095025E"/>
    <w:rsid w:val="00955C4C"/>
    <w:rsid w:val="0096144F"/>
    <w:rsid w:val="00971858"/>
    <w:rsid w:val="0097266E"/>
    <w:rsid w:val="00975568"/>
    <w:rsid w:val="00995338"/>
    <w:rsid w:val="0099632A"/>
    <w:rsid w:val="00996777"/>
    <w:rsid w:val="009A52B2"/>
    <w:rsid w:val="009B2338"/>
    <w:rsid w:val="009C0BC7"/>
    <w:rsid w:val="009C5823"/>
    <w:rsid w:val="009C6592"/>
    <w:rsid w:val="009D70EE"/>
    <w:rsid w:val="009E209B"/>
    <w:rsid w:val="009F0747"/>
    <w:rsid w:val="009F5AC7"/>
    <w:rsid w:val="00A03514"/>
    <w:rsid w:val="00A06D6B"/>
    <w:rsid w:val="00A17079"/>
    <w:rsid w:val="00A333A5"/>
    <w:rsid w:val="00A370D5"/>
    <w:rsid w:val="00A37ECF"/>
    <w:rsid w:val="00A448C3"/>
    <w:rsid w:val="00A458D4"/>
    <w:rsid w:val="00A461BD"/>
    <w:rsid w:val="00A46FB7"/>
    <w:rsid w:val="00A50A11"/>
    <w:rsid w:val="00A53118"/>
    <w:rsid w:val="00A53780"/>
    <w:rsid w:val="00A809E3"/>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445ED"/>
    <w:rsid w:val="00B466DF"/>
    <w:rsid w:val="00B52D70"/>
    <w:rsid w:val="00B615A6"/>
    <w:rsid w:val="00B6300F"/>
    <w:rsid w:val="00B641EB"/>
    <w:rsid w:val="00B66E20"/>
    <w:rsid w:val="00B70389"/>
    <w:rsid w:val="00B72C7D"/>
    <w:rsid w:val="00B826C2"/>
    <w:rsid w:val="00B84623"/>
    <w:rsid w:val="00BB66D5"/>
    <w:rsid w:val="00BC7E6E"/>
    <w:rsid w:val="00BC7F1D"/>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6901"/>
    <w:rsid w:val="00C36F4F"/>
    <w:rsid w:val="00C371EA"/>
    <w:rsid w:val="00C445AD"/>
    <w:rsid w:val="00C44CBA"/>
    <w:rsid w:val="00C44FF3"/>
    <w:rsid w:val="00C458F0"/>
    <w:rsid w:val="00C4666A"/>
    <w:rsid w:val="00C4744C"/>
    <w:rsid w:val="00C479A3"/>
    <w:rsid w:val="00C50477"/>
    <w:rsid w:val="00C52B85"/>
    <w:rsid w:val="00C531F4"/>
    <w:rsid w:val="00C60948"/>
    <w:rsid w:val="00C6340F"/>
    <w:rsid w:val="00C66770"/>
    <w:rsid w:val="00C66C47"/>
    <w:rsid w:val="00C72AB9"/>
    <w:rsid w:val="00C74DAF"/>
    <w:rsid w:val="00C80116"/>
    <w:rsid w:val="00C82945"/>
    <w:rsid w:val="00C8317D"/>
    <w:rsid w:val="00C87BFC"/>
    <w:rsid w:val="00C95402"/>
    <w:rsid w:val="00CA0D9A"/>
    <w:rsid w:val="00CA575A"/>
    <w:rsid w:val="00CB34BF"/>
    <w:rsid w:val="00CD7878"/>
    <w:rsid w:val="00CE0351"/>
    <w:rsid w:val="00CF2344"/>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B2F"/>
    <w:rsid w:val="00D46E88"/>
    <w:rsid w:val="00D50C86"/>
    <w:rsid w:val="00D60BD6"/>
    <w:rsid w:val="00D613A9"/>
    <w:rsid w:val="00D70D86"/>
    <w:rsid w:val="00D7428C"/>
    <w:rsid w:val="00D7643E"/>
    <w:rsid w:val="00D7670B"/>
    <w:rsid w:val="00D76BA4"/>
    <w:rsid w:val="00D8021D"/>
    <w:rsid w:val="00D80CB9"/>
    <w:rsid w:val="00D82D10"/>
    <w:rsid w:val="00D86784"/>
    <w:rsid w:val="00D86E4E"/>
    <w:rsid w:val="00D920E6"/>
    <w:rsid w:val="00DB4C31"/>
    <w:rsid w:val="00DB7863"/>
    <w:rsid w:val="00DC538E"/>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7205"/>
    <w:rsid w:val="00EE1504"/>
    <w:rsid w:val="00EE276C"/>
    <w:rsid w:val="00EE3B5B"/>
    <w:rsid w:val="00EE4CC9"/>
    <w:rsid w:val="00EF0870"/>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2B10"/>
    <w:rsid w:val="00F76302"/>
    <w:rsid w:val="00F77359"/>
    <w:rsid w:val="00F818F2"/>
    <w:rsid w:val="00F86A73"/>
    <w:rsid w:val="00F87814"/>
    <w:rsid w:val="00F912FC"/>
    <w:rsid w:val="00F92FF4"/>
    <w:rsid w:val="00FA2E64"/>
    <w:rsid w:val="00FA58DA"/>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ind w:left="1135" w:hanging="851"/>
    </w:pPr>
  </w:style>
  <w:style w:type="paragraph" w:styleId="TOC9">
    <w:name w:val="toc 9"/>
    <w:basedOn w:val="TOC8"/>
    <w:rsid w:val="00F87814"/>
    <w:pPr>
      <w:ind w:left="1418" w:hanging="1418"/>
    </w:pPr>
  </w:style>
  <w:style w:type="paragraph" w:customStyle="1" w:styleId="EX">
    <w:name w:val="EX"/>
    <w:basedOn w:val="Normal"/>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pPr>
    <w:rPr>
      <w:noProof/>
    </w:rPr>
  </w:style>
  <w:style w:type="paragraph" w:customStyle="1" w:styleId="TH">
    <w:name w:val="TH"/>
    <w:basedOn w:val="Normal"/>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ind w:left="568" w:hanging="284"/>
    </w:p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 w:type="paragraph" w:customStyle="1" w:styleId="Guidance">
    <w:name w:val="Guidance"/>
    <w:basedOn w:val="Normal"/>
    <w:rsid w:val="00C66C47"/>
    <w:pPr>
      <w:textAlignment w:val="auto"/>
    </w:pPr>
    <w:rPr>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281039807">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569578438">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536108">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3919676">
      <w:bodyDiv w:val="1"/>
      <w:marLeft w:val="0"/>
      <w:marRight w:val="0"/>
      <w:marTop w:val="0"/>
      <w:marBottom w:val="0"/>
      <w:divBdr>
        <w:top w:val="none" w:sz="0" w:space="0" w:color="auto"/>
        <w:left w:val="none" w:sz="0" w:space="0" w:color="auto"/>
        <w:bottom w:val="none" w:sz="0" w:space="0" w:color="auto"/>
        <w:right w:val="none" w:sz="0" w:space="0" w:color="auto"/>
      </w:divBdr>
    </w:div>
    <w:div w:id="169712382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810927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uomo.saynajakangas@nokia.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16E855-FC1E-FB4C-94B2-A4E694674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58</TotalTime>
  <Pages>3</Pages>
  <Words>793</Words>
  <Characters>4521</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5304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Mohan</cp:lastModifiedBy>
  <cp:revision>6</cp:revision>
  <dcterms:created xsi:type="dcterms:W3CDTF">2023-05-26T01:00:00Z</dcterms:created>
  <dcterms:modified xsi:type="dcterms:W3CDTF">2024-05-24T00:59:00Z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